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F7" w:rsidRPr="00C664F7" w:rsidRDefault="0017419A" w:rsidP="00742575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BTU</w:t>
      </w:r>
      <w:r w:rsidR="00C664F7" w:rsidRPr="00C664F7">
        <w:rPr>
          <w:rFonts w:ascii="Arial" w:hAnsi="Arial" w:cs="Arial"/>
          <w:b/>
          <w:sz w:val="20"/>
          <w:szCs w:val="20"/>
        </w:rPr>
        <w:t>: Time extension to hold the Annual General Meeting of Shareholders</w:t>
      </w:r>
    </w:p>
    <w:p w:rsidR="00D23EAF" w:rsidRPr="00742575" w:rsidRDefault="00742575" w:rsidP="00742575">
      <w:pPr>
        <w:spacing w:line="276" w:lineRule="auto"/>
        <w:rPr>
          <w:rFonts w:ascii="Arial" w:hAnsi="Arial" w:cs="Arial"/>
          <w:sz w:val="20"/>
          <w:szCs w:val="20"/>
        </w:rPr>
      </w:pPr>
      <w:r w:rsidRPr="00742575">
        <w:rPr>
          <w:rFonts w:ascii="Arial" w:hAnsi="Arial" w:cs="Arial"/>
          <w:sz w:val="20"/>
          <w:szCs w:val="20"/>
        </w:rPr>
        <w:t xml:space="preserve">On </w:t>
      </w:r>
      <w:r w:rsidR="0017419A">
        <w:rPr>
          <w:rFonts w:ascii="Arial" w:hAnsi="Arial" w:cs="Arial"/>
          <w:sz w:val="20"/>
          <w:szCs w:val="20"/>
        </w:rPr>
        <w:t>27/04/2017</w:t>
      </w:r>
      <w:r w:rsidRPr="00742575">
        <w:rPr>
          <w:rFonts w:ascii="Arial" w:hAnsi="Arial" w:cs="Arial"/>
          <w:sz w:val="20"/>
          <w:szCs w:val="20"/>
        </w:rPr>
        <w:t xml:space="preserve">, </w:t>
      </w:r>
      <w:r w:rsidR="0017419A" w:rsidRPr="0017419A">
        <w:rPr>
          <w:rFonts w:ascii="Arial" w:hAnsi="Arial" w:cs="Arial"/>
          <w:sz w:val="20"/>
          <w:szCs w:val="20"/>
        </w:rPr>
        <w:t>Ben Tre Urban Project Joint Stock Company</w:t>
      </w:r>
      <w:r w:rsidR="0017419A">
        <w:rPr>
          <w:rFonts w:ascii="Arial" w:hAnsi="Arial" w:cs="Arial"/>
          <w:sz w:val="20"/>
          <w:szCs w:val="20"/>
        </w:rPr>
        <w:t xml:space="preserve"> </w:t>
      </w:r>
      <w:r w:rsidRPr="00742575">
        <w:rPr>
          <w:rFonts w:ascii="Arial" w:hAnsi="Arial" w:cs="Arial"/>
          <w:sz w:val="20"/>
          <w:szCs w:val="20"/>
        </w:rPr>
        <w:t>announced</w:t>
      </w:r>
      <w:r w:rsidR="00C664F7">
        <w:rPr>
          <w:rFonts w:ascii="Arial" w:hAnsi="Arial" w:cs="Arial"/>
          <w:sz w:val="20"/>
          <w:szCs w:val="20"/>
        </w:rPr>
        <w:t xml:space="preserve"> the permission of Business Registration Agency – Department of Planning and Investment of </w:t>
      </w:r>
      <w:r w:rsidR="0017419A">
        <w:rPr>
          <w:rFonts w:ascii="Arial" w:hAnsi="Arial" w:cs="Arial"/>
          <w:sz w:val="20"/>
          <w:szCs w:val="20"/>
        </w:rPr>
        <w:t>Ben Tre Province</w:t>
      </w:r>
      <w:r w:rsidR="00C664F7">
        <w:rPr>
          <w:rFonts w:ascii="Arial" w:hAnsi="Arial" w:cs="Arial"/>
          <w:sz w:val="20"/>
          <w:szCs w:val="20"/>
        </w:rPr>
        <w:t xml:space="preserve"> to extend time to </w:t>
      </w:r>
      <w:r w:rsidR="00C664F7" w:rsidRPr="00C664F7">
        <w:rPr>
          <w:rFonts w:ascii="Arial" w:hAnsi="Arial" w:cs="Arial"/>
          <w:sz w:val="20"/>
          <w:szCs w:val="20"/>
        </w:rPr>
        <w:t>hold the Annual General Meeting of Shareholders</w:t>
      </w:r>
      <w:r w:rsidR="00C664F7">
        <w:rPr>
          <w:rFonts w:ascii="Arial" w:hAnsi="Arial" w:cs="Arial"/>
          <w:sz w:val="20"/>
          <w:szCs w:val="20"/>
        </w:rPr>
        <w:t xml:space="preserve"> as follows:</w:t>
      </w:r>
    </w:p>
    <w:p w:rsidR="00742575" w:rsidRPr="0017419A" w:rsidRDefault="00742575" w:rsidP="00761CAD">
      <w:pPr>
        <w:shd w:val="clear" w:color="auto" w:fill="FFFFFF"/>
        <w:spacing w:after="0" w:line="276" w:lineRule="auto"/>
        <w:ind w:firstLine="720"/>
        <w:outlineLvl w:val="2"/>
        <w:rPr>
          <w:rFonts w:ascii="Arial" w:eastAsia="Times New Roman" w:hAnsi="Arial" w:cs="Arial"/>
          <w:sz w:val="20"/>
          <w:szCs w:val="20"/>
        </w:rPr>
      </w:pPr>
      <w:r w:rsidRPr="0017419A">
        <w:rPr>
          <w:rFonts w:ascii="Arial" w:eastAsia="Times New Roman" w:hAnsi="Arial" w:cs="Arial"/>
          <w:sz w:val="20"/>
          <w:szCs w:val="20"/>
        </w:rPr>
        <w:t xml:space="preserve">Pursuant to Clause 2, Article 136 of the Enterprise Law No. </w:t>
      </w:r>
      <w:r w:rsidRPr="0017419A">
        <w:rPr>
          <w:rFonts w:ascii="Arial" w:hAnsi="Arial" w:cs="Arial"/>
          <w:color w:val="000000"/>
          <w:sz w:val="20"/>
          <w:szCs w:val="20"/>
          <w:lang w:bidi="en-US"/>
        </w:rPr>
        <w:t>68/2014/QH13</w:t>
      </w:r>
      <w:r w:rsidR="005E13BB">
        <w:rPr>
          <w:rFonts w:ascii="Arial" w:hAnsi="Arial" w:cs="Arial"/>
          <w:color w:val="000000"/>
          <w:sz w:val="20"/>
          <w:szCs w:val="20"/>
          <w:lang w:bidi="en-US"/>
        </w:rPr>
        <w:t xml:space="preserve"> dated 26/11/2014 on </w:t>
      </w:r>
      <w:r w:rsidR="00761CAD" w:rsidRPr="00761CAD">
        <w:rPr>
          <w:rFonts w:ascii="Arial" w:hAnsi="Arial" w:cs="Arial"/>
          <w:color w:val="000000"/>
          <w:sz w:val="20"/>
          <w:szCs w:val="20"/>
          <w:lang w:bidi="en-US"/>
        </w:rPr>
        <w:t>Competence to convene the General Meeting of</w:t>
      </w:r>
      <w:r w:rsidR="00761CAD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761CAD" w:rsidRPr="00761CAD">
        <w:rPr>
          <w:rFonts w:ascii="Arial" w:hAnsi="Arial" w:cs="Arial"/>
          <w:color w:val="000000"/>
          <w:sz w:val="20"/>
          <w:szCs w:val="20"/>
          <w:lang w:bidi="en-US"/>
        </w:rPr>
        <w:t>Shareholders</w:t>
      </w:r>
      <w:r w:rsidR="00761CAD">
        <w:rPr>
          <w:rFonts w:ascii="Arial" w:eastAsia="Times New Roman" w:hAnsi="Arial" w:cs="Arial"/>
          <w:sz w:val="20"/>
          <w:szCs w:val="20"/>
        </w:rPr>
        <w:t>: “</w:t>
      </w:r>
      <w:r w:rsidR="00761CAD" w:rsidRPr="00133BC9">
        <w:rPr>
          <w:rFonts w:ascii="Arial" w:eastAsia="Times New Roman" w:hAnsi="Arial" w:cs="Arial"/>
          <w:i/>
          <w:sz w:val="20"/>
          <w:szCs w:val="20"/>
        </w:rPr>
        <w:t>The General Meeting of Shareholders shall hold an annual meeting</w:t>
      </w:r>
      <w:r w:rsidR="00761CAD" w:rsidRPr="00133BC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761CAD" w:rsidRPr="00133BC9">
        <w:rPr>
          <w:rFonts w:ascii="Arial" w:eastAsia="Times New Roman" w:hAnsi="Arial" w:cs="Arial"/>
          <w:i/>
          <w:sz w:val="20"/>
          <w:szCs w:val="20"/>
        </w:rPr>
        <w:t>within 4 months from the end of the financial year. At the request of the</w:t>
      </w:r>
      <w:r w:rsidR="00761CAD" w:rsidRPr="00133BC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761CAD" w:rsidRPr="00133BC9">
        <w:rPr>
          <w:rFonts w:ascii="Arial" w:eastAsia="Times New Roman" w:hAnsi="Arial" w:cs="Arial"/>
          <w:i/>
          <w:sz w:val="20"/>
          <w:szCs w:val="20"/>
        </w:rPr>
        <w:t>Board of Directors, the business registration agency may extend that time</w:t>
      </w:r>
      <w:r w:rsidR="00761CAD" w:rsidRPr="00133BC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761CAD" w:rsidRPr="00133BC9">
        <w:rPr>
          <w:rFonts w:ascii="Arial" w:eastAsia="Times New Roman" w:hAnsi="Arial" w:cs="Arial"/>
          <w:i/>
          <w:sz w:val="20"/>
          <w:szCs w:val="20"/>
        </w:rPr>
        <w:t>limit, but not beyond 6 months from the end of the financial year</w:t>
      </w:r>
      <w:r w:rsidR="00DE6370">
        <w:rPr>
          <w:rFonts w:ascii="Arial" w:eastAsia="Times New Roman" w:hAnsi="Arial" w:cs="Arial"/>
          <w:sz w:val="20"/>
          <w:szCs w:val="20"/>
        </w:rPr>
        <w:t>”,</w:t>
      </w:r>
      <w:r w:rsidRPr="0017419A">
        <w:rPr>
          <w:rFonts w:ascii="Arial" w:eastAsia="Times New Roman" w:hAnsi="Arial" w:cs="Arial"/>
          <w:sz w:val="20"/>
          <w:szCs w:val="20"/>
        </w:rPr>
        <w:t xml:space="preserve"> </w:t>
      </w:r>
      <w:r w:rsidR="00DE6370">
        <w:rPr>
          <w:rFonts w:ascii="Arial" w:hAnsi="Arial" w:cs="Arial"/>
          <w:sz w:val="20"/>
          <w:szCs w:val="20"/>
        </w:rPr>
        <w:t>Business Registration Agency – Department of Planning and Investment of Ben Tre Province</w:t>
      </w:r>
      <w:r w:rsidRPr="0017419A">
        <w:rPr>
          <w:rFonts w:ascii="Arial" w:eastAsia="Times New Roman" w:hAnsi="Arial" w:cs="Arial"/>
          <w:sz w:val="20"/>
          <w:szCs w:val="20"/>
        </w:rPr>
        <w:t xml:space="preserve"> agrees to extend the time for holding the 2017 Annual General Meeting of Shareholders of </w:t>
      </w:r>
      <w:r w:rsidR="00DE6370">
        <w:rPr>
          <w:rFonts w:ascii="Arial" w:hAnsi="Arial" w:cs="Arial"/>
          <w:sz w:val="20"/>
          <w:szCs w:val="20"/>
        </w:rPr>
        <w:t>the Company to 20/06/20</w:t>
      </w:r>
      <w:bookmarkStart w:id="0" w:name="_GoBack"/>
      <w:bookmarkEnd w:id="0"/>
      <w:r w:rsidR="00DE6370">
        <w:rPr>
          <w:rFonts w:ascii="Arial" w:hAnsi="Arial" w:cs="Arial"/>
          <w:sz w:val="20"/>
          <w:szCs w:val="20"/>
        </w:rPr>
        <w:t>17</w:t>
      </w:r>
      <w:r w:rsidRPr="0017419A">
        <w:rPr>
          <w:rFonts w:ascii="Arial" w:hAnsi="Arial" w:cs="Arial"/>
          <w:sz w:val="20"/>
          <w:szCs w:val="20"/>
        </w:rPr>
        <w:t xml:space="preserve"> </w:t>
      </w:r>
      <w:r w:rsidR="00DE6370">
        <w:rPr>
          <w:rFonts w:ascii="Arial" w:hAnsi="Arial" w:cs="Arial"/>
          <w:sz w:val="20"/>
          <w:szCs w:val="20"/>
        </w:rPr>
        <w:t>as requested by Board of Directors of the Company.</w:t>
      </w:r>
    </w:p>
    <w:sectPr w:rsidR="00742575" w:rsidRPr="0017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67B"/>
    <w:multiLevelType w:val="multilevel"/>
    <w:tmpl w:val="9F400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6C"/>
    <w:rsid w:val="00133BC9"/>
    <w:rsid w:val="0017419A"/>
    <w:rsid w:val="00185D63"/>
    <w:rsid w:val="005E13BB"/>
    <w:rsid w:val="00742575"/>
    <w:rsid w:val="00761CAD"/>
    <w:rsid w:val="00C664F7"/>
    <w:rsid w:val="00D23EAF"/>
    <w:rsid w:val="00DE6370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49EBC-5E11-411F-8DE7-F670061D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7425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PicturecaptionItalic">
    <w:name w:val="Picture caption + Italic"/>
    <w:basedOn w:val="DefaultParagraphFont"/>
    <w:rsid w:val="00742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4257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74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</dc:creator>
  <cp:keywords/>
  <dc:description/>
  <cp:lastModifiedBy>USER</cp:lastModifiedBy>
  <cp:revision>5</cp:revision>
  <dcterms:created xsi:type="dcterms:W3CDTF">2017-05-05T09:30:00Z</dcterms:created>
  <dcterms:modified xsi:type="dcterms:W3CDTF">2017-05-08T01:36:00Z</dcterms:modified>
</cp:coreProperties>
</file>